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0B" w:rsidRDefault="0071300B" w:rsidP="0071300B">
      <w:pPr>
        <w:pStyle w:val="v1msonormal"/>
        <w:jc w:val="both"/>
      </w:pPr>
      <w:bookmarkStart w:id="0" w:name="_Hlk88037291"/>
      <w:r>
        <w:t>La Consejería de la Presidencia ha aprobado vuestra propuesta  de publicar:</w:t>
      </w:r>
    </w:p>
    <w:p w:rsidR="0071300B" w:rsidRDefault="0071300B" w:rsidP="0071300B">
      <w:pPr>
        <w:pStyle w:val="v1msonormal"/>
        <w:jc w:val="both"/>
      </w:pPr>
      <w:r>
        <w:t xml:space="preserve">1.- </w:t>
      </w:r>
      <w:bookmarkStart w:id="1" w:name="_Hlk88037166"/>
      <w:r>
        <w:t xml:space="preserve">Campaña de publicidad institucional de Comunicación de "Suelo Industrial y Tecnológico".   </w:t>
      </w:r>
      <w:bookmarkEnd w:id="1"/>
      <w:r>
        <w:t>SEGÚN PRESUPUESTO</w:t>
      </w:r>
    </w:p>
    <w:p w:rsidR="0071300B" w:rsidRDefault="0071300B" w:rsidP="0071300B">
      <w:pPr>
        <w:pStyle w:val="v1msonormal"/>
      </w:pPr>
      <w:r>
        <w:rPr>
          <w:b/>
          <w:bCs/>
          <w:color w:val="FF0000"/>
        </w:rPr>
        <w:t>Os remito  las creatividades</w:t>
      </w:r>
    </w:p>
    <w:p w:rsidR="0071300B" w:rsidRDefault="0071300B" w:rsidP="0071300B">
      <w:pPr>
        <w:pStyle w:val="v1msonormal"/>
      </w:pPr>
      <w:r>
        <w:rPr>
          <w:b/>
          <w:bCs/>
          <w:color w:val="FF0000"/>
        </w:rPr>
        <w:t>Tiene que redirigirse a la URL: jcyl.es/</w:t>
      </w:r>
      <w:proofErr w:type="spellStart"/>
      <w:r>
        <w:rPr>
          <w:b/>
          <w:bCs/>
          <w:color w:val="FF0000"/>
        </w:rPr>
        <w:t>icesuelo</w:t>
      </w:r>
      <w:proofErr w:type="spellEnd"/>
    </w:p>
    <w:p w:rsidR="0071300B" w:rsidRDefault="0071300B" w:rsidP="0071300B">
      <w:pPr>
        <w:pStyle w:val="v1msonormal"/>
        <w:jc w:val="both"/>
      </w:pPr>
      <w:r>
        <w:t xml:space="preserve">A la hora de facturar </w:t>
      </w:r>
      <w:r>
        <w:rPr>
          <w:b/>
          <w:bCs/>
          <w:color w:val="FF0000"/>
        </w:rPr>
        <w:t>hacerlo a través de FACTURA ELECTRÓNICA</w:t>
      </w:r>
      <w:r>
        <w:rPr>
          <w:color w:val="FF0000"/>
        </w:rPr>
        <w:t xml:space="preserve">  </w:t>
      </w:r>
      <w:r>
        <w:t xml:space="preserve">a: </w:t>
      </w:r>
    </w:p>
    <w:p w:rsidR="0071300B" w:rsidRDefault="0071300B" w:rsidP="0071300B">
      <w:pPr>
        <w:pStyle w:val="v1msonormal"/>
        <w:spacing w:after="0" w:afterAutospacing="0"/>
      </w:pPr>
      <w:r>
        <w:t xml:space="preserve">CONSEJERÍA DE LA PRESIDENCIA  </w:t>
      </w:r>
      <w:r>
        <w:rPr>
          <w:b/>
          <w:bCs/>
          <w:color w:val="FF0000"/>
        </w:rPr>
        <w:t>(Código DIR de la Dirección de Comunicación)</w:t>
      </w:r>
    </w:p>
    <w:p w:rsidR="0071300B" w:rsidRDefault="0071300B" w:rsidP="0071300B">
      <w:pPr>
        <w:pStyle w:val="v1msonormal"/>
        <w:spacing w:after="0" w:afterAutospacing="0"/>
      </w:pPr>
      <w:r>
        <w:t>C/ Santiago Alba nº 1</w:t>
      </w:r>
    </w:p>
    <w:p w:rsidR="0071300B" w:rsidRDefault="0071300B" w:rsidP="0071300B">
      <w:pPr>
        <w:pStyle w:val="v1msonormal"/>
        <w:spacing w:after="0" w:afterAutospacing="0"/>
      </w:pPr>
      <w:r>
        <w:t>47008 Valladolid</w:t>
      </w:r>
    </w:p>
    <w:p w:rsidR="0071300B" w:rsidRDefault="0071300B" w:rsidP="0071300B">
      <w:pPr>
        <w:pStyle w:val="v1msonormal"/>
        <w:spacing w:after="0" w:afterAutospacing="0"/>
      </w:pPr>
      <w:r>
        <w:t>S-4711001-J</w:t>
      </w:r>
    </w:p>
    <w:p w:rsidR="0071300B" w:rsidRDefault="0071300B" w:rsidP="0071300B">
      <w:pPr>
        <w:pStyle w:val="v1msonormal"/>
        <w:spacing w:after="0" w:afterAutospacing="0"/>
      </w:pPr>
      <w:r>
        <w:t> </w:t>
      </w:r>
    </w:p>
    <w:p w:rsidR="0071300B" w:rsidRDefault="0071300B" w:rsidP="0071300B">
      <w:pPr>
        <w:pStyle w:val="v1msonormal"/>
      </w:pPr>
      <w:r>
        <w:rPr>
          <w:b/>
          <w:bCs/>
          <w:color w:val="FF0000"/>
        </w:rPr>
        <w:t>IMPORTANTE:</w:t>
      </w:r>
    </w:p>
    <w:p w:rsidR="0071300B" w:rsidRDefault="0071300B" w:rsidP="0071300B">
      <w:pPr>
        <w:pStyle w:val="v1msonormal"/>
        <w:jc w:val="both"/>
      </w:pPr>
      <w:r>
        <w:rPr>
          <w:b/>
          <w:bCs/>
        </w:rPr>
        <w:t>1.- Emitir la factura al día siguiente de la finalización de la Campaña. (</w:t>
      </w:r>
      <w:r>
        <w:rPr>
          <w:b/>
          <w:bCs/>
          <w:color w:val="0070C0"/>
          <w:sz w:val="28"/>
          <w:szCs w:val="28"/>
        </w:rPr>
        <w:t>colgarla en la plataforma conjuntamente con el PDF del banner publicado y el certificado con las fechas de emisión de la campaña</w:t>
      </w:r>
      <w:r>
        <w:rPr>
          <w:b/>
          <w:bCs/>
          <w:sz w:val="32"/>
          <w:szCs w:val="32"/>
        </w:rPr>
        <w:t xml:space="preserve">) </w:t>
      </w:r>
      <w:r>
        <w:rPr>
          <w:b/>
          <w:bCs/>
          <w:color w:val="FF0000"/>
          <w:sz w:val="32"/>
          <w:szCs w:val="32"/>
        </w:rPr>
        <w:t xml:space="preserve">SI NO VIENE LA FACTURA CON LOS JUSTIFICANTES PROCEDEREMOS A DEVOLVER LA FACTURA PARA SU RECTIFICACIÓN. </w:t>
      </w:r>
    </w:p>
    <w:p w:rsidR="0071300B" w:rsidRDefault="0071300B" w:rsidP="0071300B">
      <w:pPr>
        <w:pStyle w:val="v1msonormal"/>
        <w:jc w:val="both"/>
      </w:pPr>
      <w:r>
        <w:rPr>
          <w:b/>
          <w:bCs/>
        </w:rPr>
        <w:t xml:space="preserve">2.- CONCEPTO de la factura: </w:t>
      </w:r>
    </w:p>
    <w:p w:rsidR="0071300B" w:rsidRDefault="0071300B" w:rsidP="0071300B">
      <w:pPr>
        <w:pStyle w:val="v1msonormal"/>
        <w:jc w:val="both"/>
      </w:pPr>
      <w:r>
        <w:t xml:space="preserve">Campaña de publicidad institucional de Comunicación de "Suelo Industrial y Tecnológico".    </w:t>
      </w:r>
      <w:r>
        <w:rPr>
          <w:b/>
          <w:bCs/>
        </w:rPr>
        <w:t>(</w:t>
      </w:r>
      <w:r>
        <w:rPr>
          <w:b/>
          <w:bCs/>
          <w:color w:val="FF0000"/>
        </w:rPr>
        <w:t>las facturas que no recojan el texto del concepto tal y como os solicitamos serán devueltas para su rectificación</w:t>
      </w:r>
      <w:r>
        <w:rPr>
          <w:b/>
          <w:bCs/>
        </w:rPr>
        <w:t>).</w:t>
      </w:r>
    </w:p>
    <w:p w:rsidR="0071300B" w:rsidRDefault="0071300B" w:rsidP="0071300B">
      <w:pPr>
        <w:pStyle w:val="v1msonormal"/>
        <w:jc w:val="both"/>
      </w:pPr>
      <w:r>
        <w:rPr>
          <w:b/>
          <w:bCs/>
          <w:color w:val="FF0000"/>
          <w:sz w:val="32"/>
          <w:szCs w:val="32"/>
        </w:rPr>
        <w:t xml:space="preserve">Es obligatorio incluir en la factura la fecha de publicación y el tamaño de la creatividad publicada. </w:t>
      </w:r>
      <w:bookmarkEnd w:id="0"/>
    </w:p>
    <w:p w:rsidR="00813341" w:rsidRDefault="0071300B"/>
    <w:sectPr w:rsidR="00813341" w:rsidSect="007B77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1300B"/>
    <w:rsid w:val="002C09EE"/>
    <w:rsid w:val="00413634"/>
    <w:rsid w:val="006455AF"/>
    <w:rsid w:val="0071300B"/>
    <w:rsid w:val="007B7737"/>
    <w:rsid w:val="008527F3"/>
    <w:rsid w:val="0097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7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71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952</Characters>
  <Application>Microsoft Office Word</Application>
  <DocSecurity>0</DocSecurity>
  <Lines>7</Lines>
  <Paragraphs>2</Paragraphs>
  <ScaleCrop>false</ScaleCrop>
  <Company>Hewlett-Packard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ruiz lópez</dc:creator>
  <cp:lastModifiedBy>elia ruiz lópez</cp:lastModifiedBy>
  <cp:revision>1</cp:revision>
  <dcterms:created xsi:type="dcterms:W3CDTF">2022-06-24T18:13:00Z</dcterms:created>
  <dcterms:modified xsi:type="dcterms:W3CDTF">2022-06-24T18:14:00Z</dcterms:modified>
</cp:coreProperties>
</file>